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川渝两地医学影像检查结果互认项目清单</w:t>
      </w:r>
    </w:p>
    <w:tbl>
      <w:tblPr>
        <w:tblStyle w:val="7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56"/>
        <w:gridCol w:w="1387"/>
        <w:gridCol w:w="2474"/>
        <w:gridCol w:w="36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3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4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项目中文名称</w:t>
            </w:r>
          </w:p>
        </w:tc>
        <w:tc>
          <w:tcPr>
            <w:tcW w:w="36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7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胸部正位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胸部站立后前位摄影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胸部站立后前位及侧位摄影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3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胸部（婴幼儿）正位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胸部（婴幼儿）正位摄影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3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左侧肩关节前后位正位摄影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3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右侧肩关节正位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右侧肩关节前后位正位摄影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3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左侧肘关节正侧位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左侧肘关节正侧位摄影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右侧肘关节正侧位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右侧肘关节正侧位摄影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左侧腕关节正侧位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左侧腕关节正侧位摄影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右侧腕关节正侧位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右侧腕关节正侧位摄影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左手正斜位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左手正斜位摄影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右手正斜位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右手正斜位摄影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6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0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左足正斜位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左足正斜位摄影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右足正斜位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右足正斜位摄影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6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10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骶尾椎正侧位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9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骶尾椎正侧位摄影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8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骨盆正位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1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骨盆正位摄影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立位腹部平片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全腹部前后立位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卧位腹部平片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全腹部仰卧前后位或侧卧水平位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颈椎双斜位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颈椎双斜位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7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3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4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6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颈椎张口位</w:t>
            </w:r>
          </w:p>
        </w:tc>
        <w:tc>
          <w:tcPr>
            <w:tcW w:w="36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颈椎张口位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92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7"/>
        <w:tblW w:w="9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78"/>
        <w:gridCol w:w="1417"/>
        <w:gridCol w:w="2527"/>
        <w:gridCol w:w="3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41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5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名称</w:t>
            </w:r>
          </w:p>
        </w:tc>
        <w:tc>
          <w:tcPr>
            <w:tcW w:w="3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腰椎过伸过屈位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0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腰椎过伸过屈位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6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腰椎双斜位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12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腰椎双斜位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右胫腓骨正侧位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右胫腓骨正侧位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左胫腓骨正侧位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4" w:lineRule="auto"/>
              <w:ind w:left="10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左胫腓骨正侧位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右股骨正侧位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右股骨正侧位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DR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5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左股骨正侧位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左股骨正侧位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11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头部普通扫描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鼻部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11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鼻部普通扫描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胸部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11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11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11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11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4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10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髋关节普通扫描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左侧足部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9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左侧足部普通扫描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右侧足部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右侧足部普通扫描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8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2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头部普通扫描加增强扫描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鼻部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鼻部普通扫描加增强扫描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上腹部普通扫描加增强扫描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盆腔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盆腔普通扫描加增强扫描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7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胸部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胸部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胸部普通扫描加增强扫描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7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全腹部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平扫加增强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腹部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肾上腺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9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肾上腺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3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8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3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右肩关节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CT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6" w:lineRule="auto"/>
              <w:ind w:left="8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颈部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9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颈部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9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颈部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5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CT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CT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颌面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颌面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CT 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5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颅脑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4" w:lineRule="auto"/>
              <w:ind w:left="8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颅脑磁共振普通扫描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5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鞍区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鞍区磁共振普通扫描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5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6" w:lineRule="auto"/>
              <w:ind w:left="8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颈椎磁共振普通扫描</w:t>
            </w:r>
          </w:p>
        </w:tc>
      </w:tr>
    </w:tbl>
    <w:p/>
    <w:tbl>
      <w:tblPr>
        <w:tblStyle w:val="7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79"/>
        <w:gridCol w:w="1419"/>
        <w:gridCol w:w="2529"/>
        <w:gridCol w:w="3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1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14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2" w:lineRule="auto"/>
              <w:ind w:left="4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部位</w:t>
            </w:r>
          </w:p>
        </w:tc>
        <w:tc>
          <w:tcPr>
            <w:tcW w:w="25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项目中文名称</w:t>
            </w:r>
          </w:p>
        </w:tc>
        <w:tc>
          <w:tcPr>
            <w:tcW w:w="37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1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项目释义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5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8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5" w:lineRule="auto"/>
              <w:ind w:left="5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7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双侧髋关节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双髋关节磁共振普通扫描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5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4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头部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2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头部磁共振普通扫描加增强扫描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颈椎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4" w:lineRule="auto"/>
              <w:ind w:left="2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颈椎磁共振普通扫描加增强扫描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胸椎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4" w:lineRule="auto"/>
              <w:ind w:left="2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胸椎磁共振普通扫描加增强扫描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4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脊柱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增强扫描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腰椎磁共振普通扫描加增强扫描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双侧髋关节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双髋关节磁共振增强扫描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5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下肢关节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右侧踝关节磁共振增强扫描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平扫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0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右侧肩关节磁共振普通扫描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4" w:lineRule="auto"/>
              <w:ind w:left="4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左侧肩关节磁共振增强扫描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MR</w:t>
            </w:r>
          </w:p>
        </w:tc>
        <w:tc>
          <w:tcPr>
            <w:tcW w:w="14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5" w:lineRule="auto"/>
              <w:ind w:left="2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上肢关节</w:t>
            </w:r>
          </w:p>
        </w:tc>
        <w:tc>
          <w:tcPr>
            <w:tcW w:w="25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MR 增强</w:t>
            </w:r>
          </w:p>
        </w:tc>
        <w:tc>
          <w:tcPr>
            <w:tcW w:w="37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右侧肩关节磁共振增强扫描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5" w:h="16838"/>
      <w:pgMar w:top="2098" w:right="1474" w:bottom="2041" w:left="1587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DB623-FDC7-4498-9077-30FCA08FD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E10FA0-4553-48F6-92F7-713E284592EC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3B3599-631D-441D-A832-0E49E69E2D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8C70F7E"/>
    <w:rsid w:val="5A5E2FFE"/>
    <w:rsid w:val="5AFC1FCA"/>
    <w:rsid w:val="5E6713B5"/>
    <w:rsid w:val="5E922AD0"/>
    <w:rsid w:val="61D0134F"/>
    <w:rsid w:val="61D2209B"/>
    <w:rsid w:val="67743A36"/>
    <w:rsid w:val="6AE12B83"/>
    <w:rsid w:val="714E61C7"/>
    <w:rsid w:val="761B0312"/>
    <w:rsid w:val="76D74096"/>
    <w:rsid w:val="777F5BFE"/>
    <w:rsid w:val="77E216B4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17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5B20449398F9450CAADB61B6433FE20C_13</vt:lpwstr>
  </property>
</Properties>
</file>